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3740BA66" w:rsidR="00D030DA" w:rsidRPr="00370399" w:rsidRDefault="008D7F54" w:rsidP="00CC6616">
          <w:pPr>
            <w:pStyle w:val="Pagrindinistekstas"/>
            <w:spacing w:after="0"/>
            <w:jc w:val="center"/>
            <w:rPr>
              <w:bCs/>
              <w:lang w:eastAsia="ar-SA"/>
            </w:rPr>
          </w:pPr>
          <w:r w:rsidRPr="008D7F54">
            <w:rPr>
              <w:rStyle w:val="1PAVADINIMAS"/>
            </w:rPr>
            <w:t>„(PU-13975/25) [ITP25] Bitumo talpykla“</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9DE61C0"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8D7F54" w:rsidRPr="008D7F54">
                    <w:rPr>
                      <w:rFonts w:eastAsia="Arial Unicode MS"/>
                      <w:szCs w:val="24"/>
                    </w:rPr>
                    <w:t>44611600-2</w:t>
                  </w:r>
                  <w:r w:rsidR="008D7F54">
                    <w:rPr>
                      <w:rFonts w:eastAsia="Arial Unicode MS"/>
                      <w:szCs w:val="24"/>
                    </w:rPr>
                    <w:t>.</w:t>
                  </w:r>
                </w:sdtContent>
              </w:sdt>
            </w:sdtContent>
          </w:sdt>
        </w:sdtContent>
      </w:sdt>
    </w:p>
    <w:p w14:paraId="23073739" w14:textId="744D6B0A" w:rsidR="0035633E" w:rsidRPr="008D7F54" w:rsidRDefault="002E2421" w:rsidP="00B43AC3">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44F0B" w:rsidRPr="00D44F0B">
                    <w:rPr>
                      <w:szCs w:val="24"/>
                    </w:rPr>
                    <w:t>(</w:t>
                  </w:r>
                  <w:r w:rsidR="008D7F54" w:rsidRPr="008D7F54">
                    <w:rPr>
                      <w:szCs w:val="24"/>
                    </w:rPr>
                    <w:t>„(PU-13975/25) [ITP25] Bitumo talpykla“</w:t>
                  </w:r>
                  <w:r w:rsidR="00D44F0B">
                    <w:rPr>
                      <w:szCs w:val="24"/>
                    </w:rPr>
                    <w:t>, ID_____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bookmarkEnd w:id="5"/>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Pr="005F0ED3"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 xml:space="preserve">Sutarties vertė su PVM </w:t>
      </w:r>
      <w:r w:rsidR="00F40B85" w:rsidRPr="005F0ED3">
        <w:t>–</w:t>
      </w:r>
      <w:r w:rsidR="006B57D6" w:rsidRPr="005F0ED3">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5F0ED3">
            <w:rPr>
              <w:rStyle w:val="1TEKSTAS"/>
            </w:rPr>
            <w:t>vertė skaičiais</w:t>
          </w:r>
        </w:sdtContent>
      </w:sdt>
      <w:r w:rsidR="006B57D6" w:rsidRPr="005F0ED3">
        <w:t xml:space="preserve"> </w:t>
      </w:r>
      <w:r w:rsidR="00F40B85" w:rsidRPr="005F0ED3">
        <w:t xml:space="preserve">EUR </w:t>
      </w:r>
      <w:r w:rsidR="00F6206F" w:rsidRPr="005F0ED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5F0ED3">
            <w:rPr>
              <w:rStyle w:val="1TEKSTAS"/>
            </w:rPr>
            <w:t>vertė žodžiais</w:t>
          </w:r>
        </w:sdtContent>
      </w:sdt>
      <w:r w:rsidR="00F40B85" w:rsidRPr="005F0ED3">
        <w:t>).</w:t>
      </w:r>
      <w:bookmarkEnd w:id="6"/>
      <w:r w:rsidR="00F40B85" w:rsidRPr="005F0ED3">
        <w:t xml:space="preserve"> </w:t>
      </w:r>
      <w:r w:rsidRPr="005F0ED3">
        <w:t>Bendrą Sutarties vertę sudaro:</w:t>
      </w:r>
    </w:p>
    <w:p w14:paraId="53D7869A" w14:textId="715FF0D6" w:rsidR="005D5495" w:rsidRPr="005F0ED3" w:rsidRDefault="005D5495" w:rsidP="00E467CC">
      <w:pPr>
        <w:pStyle w:val="Sraopastraipa"/>
        <w:numPr>
          <w:ilvl w:val="2"/>
          <w:numId w:val="2"/>
        </w:numPr>
        <w:suppressAutoHyphens/>
        <w:spacing w:line="276" w:lineRule="auto"/>
        <w:ind w:left="567" w:firstLine="0"/>
        <w:jc w:val="both"/>
      </w:pPr>
      <w:r w:rsidRPr="005F0ED3">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5F0ED3">
                <w:rPr>
                  <w:rStyle w:val="1TEKSTAS"/>
                </w:rPr>
                <w:t>vertė skaičiais</w:t>
              </w:r>
            </w:sdtContent>
          </w:sdt>
        </w:sdtContent>
      </w:sdt>
      <w:r w:rsidRPr="005F0ED3">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5F0ED3">
                <w:rPr>
                  <w:rStyle w:val="1TEKSTAS"/>
                </w:rPr>
                <w:t>vertė žodžiais</w:t>
              </w:r>
            </w:sdtContent>
          </w:sdt>
        </w:sdtContent>
      </w:sdt>
      <w:r w:rsidRPr="005F0ED3">
        <w:t xml:space="preserve">) be PVM. </w:t>
      </w:r>
    </w:p>
    <w:p w14:paraId="72C95B74" w14:textId="53AF11B1" w:rsidR="005D5495" w:rsidRPr="005F0ED3" w:rsidRDefault="00D91A99" w:rsidP="00E467CC">
      <w:pPr>
        <w:pStyle w:val="Sraopastraipa"/>
        <w:numPr>
          <w:ilvl w:val="2"/>
          <w:numId w:val="2"/>
        </w:numPr>
        <w:suppressAutoHyphens/>
        <w:spacing w:line="276" w:lineRule="auto"/>
        <w:ind w:left="567" w:firstLine="0"/>
        <w:jc w:val="both"/>
      </w:pPr>
      <w:r w:rsidRPr="005F0ED3">
        <w:t xml:space="preserve"> </w:t>
      </w:r>
      <w:r w:rsidR="005D5495" w:rsidRPr="005F0ED3">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5F0ED3">
                <w:rPr>
                  <w:rStyle w:val="1TEKSTAS"/>
                </w:rPr>
                <w:t>vertė skaičiais</w:t>
              </w:r>
            </w:sdtContent>
          </w:sdt>
        </w:sdtContent>
      </w:sdt>
      <w:r w:rsidR="005D5495" w:rsidRPr="005F0ED3">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5F0ED3">
                <w:rPr>
                  <w:rStyle w:val="1TEKSTAS"/>
                </w:rPr>
                <w:t>vertė žodžiais</w:t>
              </w:r>
            </w:sdtContent>
          </w:sdt>
        </w:sdtContent>
      </w:sdt>
      <w:r w:rsidR="005D5495" w:rsidRPr="005F0ED3">
        <w:t xml:space="preserve"> ) be PVM.</w:t>
      </w:r>
    </w:p>
    <w:bookmarkEnd w:id="7"/>
    <w:p w14:paraId="0157F94D" w14:textId="375D00E6" w:rsidR="00A90688" w:rsidRPr="005F0ED3" w:rsidRDefault="00A90688" w:rsidP="00CF6050">
      <w:pPr>
        <w:pStyle w:val="Pagrindiniotekstotrauka2"/>
        <w:numPr>
          <w:ilvl w:val="1"/>
          <w:numId w:val="2"/>
        </w:numPr>
        <w:spacing w:after="0" w:line="276" w:lineRule="auto"/>
        <w:ind w:left="567" w:hanging="567"/>
        <w:jc w:val="both"/>
        <w:rPr>
          <w:b/>
          <w:noProof/>
          <w:szCs w:val="24"/>
        </w:rPr>
      </w:pPr>
      <w:r w:rsidRPr="005F0ED3">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sidRPr="005F0ED3">
            <w:rPr>
              <w:bCs/>
              <w:noProof/>
              <w:szCs w:val="24"/>
            </w:rPr>
            <w:t>Mišri</w:t>
          </w:r>
        </w:sdtContent>
      </w:sdt>
      <w:r w:rsidRPr="005F0ED3">
        <w:rPr>
          <w:bCs/>
          <w:noProof/>
          <w:szCs w:val="24"/>
        </w:rPr>
        <w:t xml:space="preserve"> kainodara</w:t>
      </w:r>
      <w:r w:rsidR="009A0A10" w:rsidRPr="005F0ED3">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4F0B" w:rsidRPr="005F0ED3">
                <w:rPr>
                  <w:bCs/>
                  <w:noProof/>
                  <w:color w:val="767171" w:themeColor="background2" w:themeShade="80"/>
                  <w:szCs w:val="24"/>
                </w:rPr>
                <w:t>fiksuotos kainos</w:t>
              </w:r>
            </w:sdtContent>
          </w:sdt>
        </w:sdtContent>
      </w:sdt>
      <w:r w:rsidR="009A0A10" w:rsidRPr="005F0ED3">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4F0B" w:rsidRPr="005F0ED3">
            <w:rPr>
              <w:bCs/>
              <w:noProof/>
              <w:szCs w:val="24"/>
            </w:rPr>
            <w:t>fiksuoto įkainio</w:t>
          </w:r>
        </w:sdtContent>
      </w:sdt>
      <w:r w:rsidR="00F65AE8" w:rsidRPr="005F0ED3">
        <w:rPr>
          <w:bCs/>
          <w:noProof/>
          <w:szCs w:val="24"/>
        </w:rPr>
        <w:t>)</w:t>
      </w:r>
      <w:r w:rsidR="009A0A10" w:rsidRPr="005F0ED3">
        <w:rPr>
          <w:bCs/>
          <w:noProof/>
          <w:szCs w:val="24"/>
        </w:rPr>
        <w:t xml:space="preserve"> </w:t>
      </w:r>
      <w:r w:rsidRPr="005F0ED3">
        <w:rPr>
          <w:bCs/>
          <w:noProof/>
          <w:szCs w:val="24"/>
        </w:rPr>
        <w:t xml:space="preserve">nustatyta laikantis Viešųjų pirkimų tarnybos direktoriaus 2017 m. birželio 28 d. įsakymu Nr. 1S-95 (aktualios redakcijos) „Dėl Kainodaros taisyklių nustatymo metodikos patvirtinimo“ kuri detalizuota šioje Sutartyje </w:t>
      </w:r>
      <w:r w:rsidR="00D7072F" w:rsidRPr="005F0ED3">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215DD27D" w:rsidR="00E94E35" w:rsidRPr="005F0ED3" w:rsidRDefault="004A3B74" w:rsidP="00D44F0B">
          <w:pPr>
            <w:pStyle w:val="Pagrindiniotekstotrauka2"/>
            <w:numPr>
              <w:ilvl w:val="1"/>
              <w:numId w:val="2"/>
            </w:numPr>
            <w:spacing w:after="0" w:line="276" w:lineRule="auto"/>
            <w:ind w:left="567" w:hanging="567"/>
            <w:jc w:val="both"/>
            <w:rPr>
              <w:bCs/>
              <w:noProof/>
              <w:szCs w:val="24"/>
            </w:rPr>
          </w:pPr>
          <w:r w:rsidRPr="005F0ED3">
            <w:rPr>
              <w:bCs/>
              <w:noProof/>
              <w:szCs w:val="24"/>
            </w:rPr>
            <w:t xml:space="preserve">Paslaugų </w:t>
          </w:r>
          <w:r w:rsidR="00EA2470" w:rsidRPr="005F0ED3">
            <w:rPr>
              <w:bCs/>
              <w:noProof/>
              <w:szCs w:val="24"/>
            </w:rPr>
            <w:t xml:space="preserve">Įkainiai Sutarties galiojimo laikotarpiu gali būti </w:t>
          </w:r>
          <w:r w:rsidR="00497309" w:rsidRPr="005F0ED3">
            <w:rPr>
              <w:bCs/>
              <w:noProof/>
              <w:szCs w:val="24"/>
            </w:rPr>
            <w:t>peržiūrim</w:t>
          </w:r>
          <w:r w:rsidR="00B76170" w:rsidRPr="005F0ED3">
            <w:rPr>
              <w:bCs/>
              <w:noProof/>
              <w:szCs w:val="24"/>
            </w:rPr>
            <w:t>a (-</w:t>
          </w:r>
          <w:r w:rsidR="00497309" w:rsidRPr="005F0ED3">
            <w:rPr>
              <w:bCs/>
              <w:noProof/>
              <w:szCs w:val="24"/>
            </w:rPr>
            <w:t>i</w:t>
          </w:r>
          <w:r w:rsidR="00B76170" w:rsidRPr="005F0ED3">
            <w:rPr>
              <w:bCs/>
              <w:noProof/>
              <w:szCs w:val="24"/>
            </w:rPr>
            <w:t>)</w:t>
          </w:r>
          <w:r w:rsidR="00497309" w:rsidRPr="005F0ED3">
            <w:rPr>
              <w:bCs/>
              <w:noProof/>
              <w:szCs w:val="24"/>
            </w:rPr>
            <w:t xml:space="preserve"> Sutarties priede „</w:t>
          </w:r>
          <w:r w:rsidR="007E0697" w:rsidRPr="005F0ED3">
            <w:rPr>
              <w:bCs/>
              <w:noProof/>
              <w:szCs w:val="24"/>
            </w:rPr>
            <w:t xml:space="preserve">Paslaugų </w:t>
          </w:r>
          <w:r w:rsidR="00E94E35" w:rsidRPr="005F0ED3">
            <w:rPr>
              <w:bCs/>
              <w:noProof/>
              <w:szCs w:val="24"/>
            </w:rPr>
            <w:t>Kainos/</w:t>
          </w:r>
          <w:r w:rsidR="00497309" w:rsidRPr="005F0ED3">
            <w:rPr>
              <w:bCs/>
              <w:noProof/>
              <w:szCs w:val="24"/>
            </w:rPr>
            <w:t>Įkainių perskaičiavimo tvarka“</w:t>
          </w:r>
          <w:r w:rsidR="00730099" w:rsidRPr="005F0ED3">
            <w:rPr>
              <w:bCs/>
              <w:noProof/>
              <w:szCs w:val="24"/>
            </w:rPr>
            <w:t xml:space="preserve"> nustatyta tvarka</w:t>
          </w:r>
          <w:r w:rsidR="00497309" w:rsidRPr="005F0ED3">
            <w:rPr>
              <w:bCs/>
              <w:noProof/>
              <w:szCs w:val="24"/>
            </w:rPr>
            <w:t>.</w:t>
          </w:r>
        </w:p>
        <w:p w14:paraId="4B45EFD5" w14:textId="0BCB84E5" w:rsidR="00EA2470" w:rsidRPr="00D44F0B" w:rsidRDefault="00E94E35" w:rsidP="00D44F0B">
          <w:pPr>
            <w:pStyle w:val="Pagrindiniotekstotrauka2"/>
            <w:spacing w:after="0" w:line="276" w:lineRule="auto"/>
            <w:ind w:left="567"/>
            <w:jc w:val="both"/>
            <w:rPr>
              <w:bCs/>
              <w:noProof/>
              <w:szCs w:val="24"/>
            </w:rPr>
          </w:pPr>
          <w:r w:rsidRPr="005F0ED3">
            <w:rPr>
              <w:bCs/>
              <w:noProof/>
              <w:szCs w:val="24"/>
            </w:rPr>
            <w:t>Prekių Kaina Sutarties galiojimo laikotarpiu gali būti peržiūrim</w:t>
          </w:r>
          <w:r w:rsidR="00B76170" w:rsidRPr="005F0ED3">
            <w:rPr>
              <w:bCs/>
              <w:noProof/>
              <w:szCs w:val="24"/>
            </w:rPr>
            <w:t>a (-</w:t>
          </w:r>
          <w:r w:rsidRPr="005F0ED3">
            <w:rPr>
              <w:bCs/>
              <w:noProof/>
              <w:szCs w:val="24"/>
            </w:rPr>
            <w:t>i</w:t>
          </w:r>
          <w:r w:rsidR="00B76170" w:rsidRPr="005F0ED3">
            <w:rPr>
              <w:bCs/>
              <w:noProof/>
              <w:szCs w:val="24"/>
            </w:rPr>
            <w:t>)</w:t>
          </w:r>
          <w:r w:rsidRPr="005F0ED3">
            <w:rPr>
              <w:bCs/>
              <w:noProof/>
              <w:szCs w:val="24"/>
            </w:rPr>
            <w:t xml:space="preserve"> Sutarties priede „</w:t>
          </w:r>
          <w:r w:rsidR="007E0697" w:rsidRPr="005F0ED3">
            <w:rPr>
              <w:bCs/>
              <w:noProof/>
              <w:szCs w:val="24"/>
            </w:rPr>
            <w:t xml:space="preserve">Prekių </w:t>
          </w:r>
          <w:r w:rsidRPr="005F0ED3">
            <w:rPr>
              <w:bCs/>
              <w:noProof/>
              <w:szCs w:val="24"/>
            </w:rPr>
            <w:t>Kainos/Įkainių perskaičiavimo tvarka“ nustatyta tvarka</w:t>
          </w:r>
          <w:r w:rsidR="00382153" w:rsidRPr="005F0ED3">
            <w:rPr>
              <w:bCs/>
              <w:noProof/>
              <w:szCs w:val="24"/>
            </w:rPr>
            <w:t xml:space="preserve"> (</w:t>
          </w:r>
          <w:r w:rsidR="005F0ED3" w:rsidRPr="005F0ED3">
            <w:rPr>
              <w:bCs/>
              <w:noProof/>
              <w:szCs w:val="24"/>
            </w:rPr>
            <w:t>taikoma tik tuo atvejui, jei prekių pristatymo</w:t>
          </w:r>
          <w:r w:rsidR="005F0ED3">
            <w:rPr>
              <w:bCs/>
              <w:noProof/>
              <w:szCs w:val="24"/>
            </w:rPr>
            <w:t xml:space="preserve">, </w:t>
          </w:r>
          <w:r w:rsidR="005F0ED3" w:rsidRPr="005F0ED3">
            <w:rPr>
              <w:bCs/>
              <w:noProof/>
              <w:szCs w:val="24"/>
            </w:rPr>
            <w:t>integravim</w:t>
          </w:r>
          <w:r w:rsidR="005F0ED3">
            <w:rPr>
              <w:bCs/>
              <w:noProof/>
              <w:szCs w:val="24"/>
            </w:rPr>
            <w:t>o</w:t>
          </w:r>
          <w:r w:rsidR="005F0ED3" w:rsidRPr="005F0ED3">
            <w:rPr>
              <w:bCs/>
              <w:noProof/>
              <w:szCs w:val="24"/>
            </w:rPr>
            <w:t xml:space="preserve"> ir pajungim</w:t>
          </w:r>
          <w:r w:rsidR="005F0ED3">
            <w:rPr>
              <w:bCs/>
              <w:noProof/>
              <w:szCs w:val="24"/>
            </w:rPr>
            <w:t>o</w:t>
          </w:r>
          <w:r w:rsidR="005F0ED3" w:rsidRPr="005F0ED3">
            <w:rPr>
              <w:bCs/>
              <w:noProof/>
              <w:szCs w:val="24"/>
            </w:rPr>
            <w:t xml:space="preserve"> trukmė ilgiau nei 6 mėn.).</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3753A6"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3753A6">
        <w:rPr>
          <w:b/>
          <w:bCs/>
        </w:rPr>
        <w:t>ŠALIŲ ĮSIPAREIGOJIMAI IR ATSAKOMYBĖ</w:t>
      </w:r>
      <w:bookmarkStart w:id="12" w:name="_Ref398629114"/>
    </w:p>
    <w:p w14:paraId="0B11DCF9" w14:textId="77777777" w:rsidR="00FB100A" w:rsidRPr="003753A6" w:rsidRDefault="00FB100A" w:rsidP="00B43AC3">
      <w:pPr>
        <w:suppressAutoHyphens/>
        <w:jc w:val="both"/>
        <w:rPr>
          <w:szCs w:val="24"/>
        </w:rPr>
      </w:pPr>
    </w:p>
    <w:p w14:paraId="66F6CC1A" w14:textId="528EB61E" w:rsidR="00A9514A" w:rsidRPr="003753A6" w:rsidRDefault="00F40B85" w:rsidP="00B43AC3">
      <w:pPr>
        <w:pStyle w:val="Sraopastraipa"/>
        <w:numPr>
          <w:ilvl w:val="1"/>
          <w:numId w:val="2"/>
        </w:numPr>
        <w:suppressAutoHyphens/>
        <w:spacing w:line="276" w:lineRule="auto"/>
        <w:ind w:left="567" w:hanging="567"/>
        <w:jc w:val="both"/>
      </w:pPr>
      <w:bookmarkStart w:id="13" w:name="_Hlk517536315"/>
      <w:r w:rsidRPr="003753A6">
        <w:lastRenderedPageBreak/>
        <w:t>Prekė turi būti pristatyt</w:t>
      </w:r>
      <w:r w:rsidR="003753A6">
        <w:t>a,</w:t>
      </w:r>
      <w:r w:rsidR="003753A6" w:rsidRPr="003753A6">
        <w:t xml:space="preserve"> sumontuot</w:t>
      </w:r>
      <w:r w:rsidR="003753A6">
        <w:t>a</w:t>
      </w:r>
      <w:r w:rsidR="003753A6" w:rsidRPr="003753A6">
        <w:t>, integruot</w:t>
      </w:r>
      <w:r w:rsidR="003753A6">
        <w:t>a</w:t>
      </w:r>
      <w:r w:rsidR="003753A6" w:rsidRPr="003753A6">
        <w:t>, pajungta į AS1 valdymo sistemą</w:t>
      </w:r>
      <w:r w:rsidRPr="003753A6">
        <w:t xml:space="preserve"> ne vėliau kaip per</w:t>
      </w:r>
      <w:r w:rsidR="003753A6">
        <w:t xml:space="preserve">    </w:t>
      </w:r>
      <w:r w:rsidRPr="003753A6">
        <w:t xml:space="preserve">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sidRPr="003753A6">
            <w:rPr>
              <w:rStyle w:val="1TEKSTAS"/>
            </w:rPr>
            <w:t xml:space="preserve"> kalendorinių dienų</w:t>
          </w:r>
        </w:sdtContent>
      </w:sdt>
      <w:r w:rsidR="0079356C" w:rsidRPr="003753A6">
        <w:t xml:space="preserve"> </w:t>
      </w:r>
      <w:r w:rsidRPr="003753A6">
        <w:t>nuo</w:t>
      </w:r>
      <w:r w:rsidR="00F20A31" w:rsidRPr="003753A6">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sidRPr="003753A6">
            <w:rPr>
              <w:rStyle w:val="1TEKSTAS"/>
            </w:rPr>
            <w:t>Sutarties įsigaliojimo dienos</w:t>
          </w:r>
        </w:sdtContent>
      </w:sdt>
      <w:r w:rsidR="008D2402" w:rsidRPr="003753A6">
        <w:t>.</w:t>
      </w:r>
    </w:p>
    <w:p w14:paraId="2A70186B" w14:textId="283754CB" w:rsidR="00033A20" w:rsidRPr="003753A6" w:rsidRDefault="00EC2C17" w:rsidP="00033A20">
      <w:pPr>
        <w:pStyle w:val="Sraopastraipa"/>
        <w:numPr>
          <w:ilvl w:val="1"/>
          <w:numId w:val="2"/>
        </w:numPr>
        <w:suppressAutoHyphens/>
        <w:spacing w:line="276" w:lineRule="auto"/>
        <w:ind w:left="567" w:hanging="567"/>
        <w:jc w:val="both"/>
      </w:pPr>
      <w:r w:rsidRPr="003753A6">
        <w:t xml:space="preserve">Paslaugos turi būti suteiktos ne vėliau </w:t>
      </w:r>
      <w:r w:rsidRPr="00103FD9">
        <w:t xml:space="preserve">kaip </w:t>
      </w:r>
      <w:r w:rsidR="00217715" w:rsidRPr="00103FD9">
        <w:t xml:space="preserve">per </w:t>
      </w:r>
      <w:sdt>
        <w:sdtPr>
          <w:alias w:val="Dienų skaičius"/>
          <w:tag w:val="Dienų skaičius"/>
          <w:id w:val="-1779642141"/>
          <w:placeholder>
            <w:docPart w:val="DefaultPlaceholder_-1854013440"/>
          </w:placeholder>
        </w:sdtPr>
        <w:sdtContent>
          <w:r w:rsidR="00E92D0A" w:rsidRPr="00103FD9">
            <w:t>48 val.</w:t>
          </w:r>
        </w:sdtContent>
      </w:sdt>
      <w:r w:rsidR="00217715" w:rsidRPr="00103FD9">
        <w:t xml:space="preserve"> nuo Paslaugos užsakymo el. paštu, prieš tai Šalims aptarus </w:t>
      </w:r>
      <w:r w:rsidR="00E111F9" w:rsidRPr="00103FD9">
        <w:t>P</w:t>
      </w:r>
      <w:r w:rsidR="00217715" w:rsidRPr="00103FD9">
        <w:t>aslaugų apimtis</w:t>
      </w:r>
      <w:bookmarkEnd w:id="12"/>
      <w:bookmarkEnd w:id="13"/>
      <w:r w:rsidR="00103FD9">
        <w:t xml:space="preserve">. </w:t>
      </w:r>
    </w:p>
    <w:sdt>
      <w:sdtPr>
        <w:rPr>
          <w:szCs w:val="24"/>
        </w:rPr>
        <w:id w:val="-856191195"/>
        <w:placeholder>
          <w:docPart w:val="DefaultPlaceholder_-1854013440"/>
        </w:placeholder>
      </w:sdtPr>
      <w:sdtEndPr>
        <w:rPr>
          <w:b/>
          <w:bCs/>
        </w:rPr>
      </w:sdtEndPr>
      <w:sdtContent>
        <w:p w14:paraId="0D3A927C" w14:textId="5E49C701" w:rsidR="00033A20" w:rsidRPr="00D1546D" w:rsidRDefault="00033A20" w:rsidP="00D44F0B">
          <w:pPr>
            <w:numPr>
              <w:ilvl w:val="1"/>
              <w:numId w:val="2"/>
            </w:numPr>
            <w:tabs>
              <w:tab w:val="left" w:pos="1350"/>
            </w:tabs>
            <w:suppressAutoHyphens/>
            <w:spacing w:after="0"/>
            <w:ind w:left="567" w:hanging="567"/>
            <w:jc w:val="both"/>
            <w:rPr>
              <w:szCs w:val="24"/>
            </w:rPr>
          </w:pPr>
          <w:r w:rsidRPr="00D1546D">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CAEC1F1" w:rsidR="00621B2F" w:rsidRPr="003753A6" w:rsidRDefault="0079112D" w:rsidP="00D44F0B">
          <w:pPr>
            <w:pStyle w:val="Sraopastraipa"/>
            <w:numPr>
              <w:ilvl w:val="1"/>
              <w:numId w:val="2"/>
            </w:numPr>
            <w:suppressAutoHyphens/>
            <w:spacing w:line="276" w:lineRule="auto"/>
            <w:ind w:left="567" w:hanging="567"/>
            <w:contextualSpacing w:val="0"/>
            <w:jc w:val="both"/>
            <w:rPr>
              <w:b/>
              <w:bCs/>
            </w:rPr>
          </w:pPr>
          <w:r w:rsidRPr="003753A6">
            <w:t>Pardavėjas Prekės pristatymo metu, bet ne vėliau negu Pirkėjas pradeda eksploatuoti Prekę, privalo atlikti Prekės eksploatacijos ir techninius mokymus, kaip tai numatyta Sutarties priede „Techninė specifikacija“</w:t>
          </w:r>
          <w:bookmarkEnd w:id="14"/>
          <w:r w:rsidRPr="003753A6">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1B4D9C"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w:t>
      </w:r>
      <w:r w:rsidRPr="001B4D9C">
        <w:t xml:space="preserve">terminus. Jeigu Pardavėjas praleidžia Prekių neesminių trūkumų pašalinimo terminus, taikomos Sutarties 4.17. punkte nustatytos sąlygos. </w:t>
      </w:r>
    </w:p>
    <w:bookmarkEnd w:id="18"/>
    <w:p w14:paraId="77507F47" w14:textId="1A896201" w:rsidR="003A2CFD" w:rsidRPr="001B4D9C" w:rsidRDefault="003A2CFD" w:rsidP="00B43AC3">
      <w:pPr>
        <w:numPr>
          <w:ilvl w:val="1"/>
          <w:numId w:val="2"/>
        </w:numPr>
        <w:tabs>
          <w:tab w:val="left" w:pos="1350"/>
        </w:tabs>
        <w:suppressAutoHyphens/>
        <w:spacing w:after="0"/>
        <w:ind w:left="567" w:hanging="567"/>
        <w:jc w:val="both"/>
        <w:rPr>
          <w:szCs w:val="24"/>
        </w:rPr>
      </w:pPr>
      <w:r w:rsidRPr="001B4D9C">
        <w:rPr>
          <w:szCs w:val="24"/>
        </w:rPr>
        <w:t xml:space="preserve">Prekių ar jų dalies pristatymas įforminamas Prekių ar jų dalies </w:t>
      </w:r>
      <w:r w:rsidR="00230C89" w:rsidRPr="001B4D9C">
        <w:rPr>
          <w:szCs w:val="24"/>
        </w:rPr>
        <w:t>P</w:t>
      </w:r>
      <w:r w:rsidRPr="001B4D9C">
        <w:rPr>
          <w:szCs w:val="24"/>
        </w:rPr>
        <w:t>erdavimo</w:t>
      </w:r>
      <w:r w:rsidR="00230C89" w:rsidRPr="001B4D9C">
        <w:rPr>
          <w:szCs w:val="24"/>
        </w:rPr>
        <w:t>-priėmimo</w:t>
      </w:r>
      <w:r w:rsidRPr="001B4D9C">
        <w:rPr>
          <w:szCs w:val="24"/>
        </w:rPr>
        <w:t xml:space="preserve"> </w:t>
      </w:r>
      <w:r w:rsidR="00537C17" w:rsidRPr="001B4D9C">
        <w:rPr>
          <w:szCs w:val="24"/>
        </w:rPr>
        <w:t>aktu,</w:t>
      </w:r>
      <w:r w:rsidRPr="001B4D9C">
        <w:rPr>
          <w:szCs w:val="24"/>
        </w:rPr>
        <w:t xml:space="preserve"> kurį (dviem egzemplioriais) pasirašo Pirkėjo ir Pardavėjo atstovai. </w:t>
      </w:r>
    </w:p>
    <w:p w14:paraId="02CC0084" w14:textId="457CE941" w:rsidR="008B48B8" w:rsidRPr="001B4D9C" w:rsidRDefault="008B48B8" w:rsidP="00B43AC3">
      <w:pPr>
        <w:numPr>
          <w:ilvl w:val="1"/>
          <w:numId w:val="2"/>
        </w:numPr>
        <w:tabs>
          <w:tab w:val="left" w:pos="1350"/>
        </w:tabs>
        <w:suppressAutoHyphens/>
        <w:spacing w:after="0"/>
        <w:ind w:left="567" w:hanging="567"/>
        <w:jc w:val="both"/>
        <w:rPr>
          <w:szCs w:val="24"/>
        </w:rPr>
      </w:pPr>
      <w:r w:rsidRPr="001B4D9C">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574697CD"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FE13A2">
            <w:rPr>
              <w:rStyle w:val="1TEKSTAS"/>
              <w:color w:val="000000" w:themeColor="text1"/>
              <w:highlight w:val="lightGray"/>
            </w:rPr>
            <w:t>10</w:t>
          </w:r>
          <w:r w:rsidR="00C4266C" w:rsidRPr="00D7072F">
            <w:rPr>
              <w:rStyle w:val="1TEKSTAS"/>
              <w:color w:val="000000" w:themeColor="text1"/>
              <w:highlight w:val="lightGray"/>
            </w:rPr>
            <w:t xml:space="preserve"> (</w:t>
          </w:r>
          <w:r w:rsidR="00FE13A2">
            <w:rPr>
              <w:rStyle w:val="1TEKSTAS"/>
              <w:color w:val="000000" w:themeColor="text1"/>
              <w:highlight w:val="lightGray"/>
            </w:rPr>
            <w:t>dešimt</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w:t>
          </w:r>
          <w:r w:rsidR="00FE13A2">
            <w:rPr>
              <w:rStyle w:val="1TEKSTAS"/>
              <w:color w:val="000000" w:themeColor="text1"/>
            </w:rPr>
            <w:t>ų</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D8A8910" w:rsidR="0025342E" w:rsidRPr="005D3F17" w:rsidRDefault="00F40B85" w:rsidP="00EC092E">
      <w:pPr>
        <w:numPr>
          <w:ilvl w:val="1"/>
          <w:numId w:val="2"/>
        </w:numPr>
        <w:tabs>
          <w:tab w:val="left" w:pos="851"/>
        </w:tabs>
        <w:suppressAutoHyphens/>
        <w:spacing w:after="0"/>
        <w:jc w:val="both"/>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5D3F17">
        <w:t xml:space="preserve">prekės pasas, </w:t>
      </w:r>
      <w:r w:rsidR="00A65FB6" w:rsidRPr="00A65FB6">
        <w:rPr>
          <w:szCs w:val="24"/>
        </w:rPr>
        <w:t>techninis projektas, eksploatacijos ir darbų saugos instrukcijos, elektros instaliacijos schemos, vamzdynų schemos, atsarginių dalių katalogai, EB atitikties deklaracija</w:t>
      </w:r>
      <w:r w:rsidR="0083372D" w:rsidRPr="0083372D">
        <w:rPr>
          <w:szCs w:val="24"/>
        </w:rPr>
        <w:t xml:space="preserve">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r w:rsidR="00D1546D" w:rsidRPr="00D1546D">
        <w:t xml:space="preserve"> </w:t>
      </w:r>
      <w:r w:rsidR="005D3F17">
        <w:t xml:space="preserve">  </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F02FB1"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w:t>
      </w:r>
      <w:r w:rsidR="00F22274" w:rsidRPr="00F02FB1">
        <w:rPr>
          <w:szCs w:val="24"/>
        </w:rPr>
        <w:t>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F02FB1">
        <w:rPr>
          <w:szCs w:val="24"/>
        </w:rPr>
        <w:t xml:space="preserve">Pardavėjas neturi teisės vienašališkai keisti Prekių </w:t>
      </w:r>
      <w:r w:rsidR="008B04A9" w:rsidRPr="00F02FB1">
        <w:rPr>
          <w:szCs w:val="24"/>
        </w:rPr>
        <w:t>kainos ir</w:t>
      </w:r>
      <w:r w:rsidR="000A3E48" w:rsidRPr="00F02FB1">
        <w:rPr>
          <w:szCs w:val="24"/>
        </w:rPr>
        <w:t>/ar</w:t>
      </w:r>
      <w:r w:rsidR="008B04A9" w:rsidRPr="00F02FB1">
        <w:rPr>
          <w:szCs w:val="24"/>
        </w:rPr>
        <w:t xml:space="preserve"> Paslaugų į</w:t>
      </w:r>
      <w:r w:rsidRPr="00F02FB1">
        <w:rPr>
          <w:szCs w:val="24"/>
        </w:rPr>
        <w:t>kain</w:t>
      </w:r>
      <w:r w:rsidR="008B04A9" w:rsidRPr="00F02FB1">
        <w:rPr>
          <w:szCs w:val="24"/>
        </w:rPr>
        <w:t>io</w:t>
      </w:r>
      <w:r w:rsidRPr="00F02FB1">
        <w:rPr>
          <w:szCs w:val="24"/>
        </w:rPr>
        <w:t xml:space="preserve">, išskyrus Sutarties </w:t>
      </w:r>
      <w:r w:rsidR="001F7276" w:rsidRPr="00F02FB1">
        <w:rPr>
          <w:szCs w:val="24"/>
        </w:rPr>
        <w:t xml:space="preserve"> </w:t>
      </w:r>
      <w:r w:rsidRPr="00F02FB1">
        <w:rPr>
          <w:szCs w:val="24"/>
        </w:rPr>
        <w:t>2.</w:t>
      </w:r>
      <w:r w:rsidR="003E05D8" w:rsidRPr="00F02FB1">
        <w:rPr>
          <w:szCs w:val="24"/>
        </w:rPr>
        <w:t xml:space="preserve">3. </w:t>
      </w:r>
      <w:r w:rsidRPr="00F02FB1">
        <w:rPr>
          <w:szCs w:val="24"/>
        </w:rPr>
        <w:t>punkt</w:t>
      </w:r>
      <w:r w:rsidR="007F6676" w:rsidRPr="00F02FB1">
        <w:rPr>
          <w:szCs w:val="24"/>
        </w:rPr>
        <w:t>e</w:t>
      </w:r>
      <w:r w:rsidRPr="00F02FB1">
        <w:rPr>
          <w:szCs w:val="24"/>
        </w:rPr>
        <w:t xml:space="preserve"> numatyt</w:t>
      </w:r>
      <w:r w:rsidR="007F6676" w:rsidRPr="00F02FB1">
        <w:rPr>
          <w:szCs w:val="24"/>
        </w:rPr>
        <w:t>ą</w:t>
      </w:r>
      <w:r w:rsidRPr="00F02FB1">
        <w:rPr>
          <w:szCs w:val="24"/>
        </w:rPr>
        <w:t xml:space="preserve"> atvej</w:t>
      </w:r>
      <w:r w:rsidR="007F6676" w:rsidRPr="00F02FB1">
        <w:rPr>
          <w:szCs w:val="24"/>
        </w:rPr>
        <w:t>į</w:t>
      </w:r>
      <w:r w:rsidRPr="00F02FB1">
        <w:rPr>
          <w:szCs w:val="24"/>
        </w:rPr>
        <w:t>. Pardavėjui</w:t>
      </w:r>
      <w:r w:rsidRPr="00994BD4">
        <w:rPr>
          <w:szCs w:val="24"/>
        </w:rPr>
        <w:t xml:space="preserve">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CE0441C" w:rsidR="00BF6DE1" w:rsidRPr="003321EF" w:rsidRDefault="00A408B9" w:rsidP="003321EF">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howingPlcHdr/>
            </w:sdtPr>
            <w:sdtContent>
              <w:r w:rsidR="009C1AC9">
                <w:rPr>
                  <w:rStyle w:val="Vietosrezervavimoenklotekstas"/>
                </w:rPr>
                <w:t xml:space="preserve"> </w:t>
              </w:r>
            </w:sdtContent>
          </w:sdt>
          <w:bookmarkEnd w:id="23"/>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w:t>
          </w:r>
          <w:r w:rsidR="00AF2AD7" w:rsidRPr="00460FB2">
            <w:rPr>
              <w:rStyle w:val="1TEKSTAS"/>
            </w:rPr>
            <w:t>dalims vėl įsigalioja nuo tinkamai pakeistų ar sutaisytų Prekių ar jų dalių perdavimo Pirkėjui dienos. Garantinio laikotarpio metu Pardavėjas privalo</w:t>
          </w:r>
          <w:r w:rsidR="005A13DF" w:rsidRPr="00460FB2">
            <w:rPr>
              <w:rStyle w:val="1TEKSTAS"/>
            </w:rPr>
            <w:t xml:space="preserve"> per 48 val. nuo pranešimo apie gedimą gavimo momento, atlikti pirminę apžiūrą ir įvertinti gedimą. N</w:t>
          </w:r>
          <w:r w:rsidR="00AF2AD7" w:rsidRPr="00460FB2">
            <w:rPr>
              <w:rStyle w:val="1TEKSTAS"/>
            </w:rPr>
            <w:t>emokamai šalinti gedimus arba sugedusias Prekes ar jų dalis pakeisti ekvivalentiškomis ne vėliau kaip per</w:t>
          </w:r>
          <w:r w:rsidR="00217715" w:rsidRPr="00460FB2">
            <w:rPr>
              <w:rStyle w:val="1TEKSTAS"/>
            </w:rPr>
            <w:t xml:space="preserve"> </w:t>
          </w:r>
          <w:sdt>
            <w:sdtPr>
              <w:rPr>
                <w:rStyle w:val="1TEKSTAS"/>
              </w:rPr>
              <w:alias w:val="Valandų skaičius"/>
              <w:tag w:val="Valandų skaičius"/>
              <w:id w:val="487754388"/>
              <w:placeholder>
                <w:docPart w:val="DefaultPlaceholder_-1854013440"/>
              </w:placeholder>
            </w:sdtPr>
            <w:sdtContent>
              <w:r w:rsidR="005A13DF" w:rsidRPr="00460FB2">
                <w:rPr>
                  <w:rStyle w:val="1TEKSTAS"/>
                </w:rPr>
                <w:t>10</w:t>
              </w:r>
              <w:r w:rsidR="00E92D0A" w:rsidRPr="00460FB2">
                <w:rPr>
                  <w:rStyle w:val="1TEKSTAS"/>
                </w:rPr>
                <w:t xml:space="preserve"> </w:t>
              </w:r>
            </w:sdtContent>
          </w:sdt>
          <w:r w:rsidR="00AF2AD7" w:rsidRPr="00460FB2">
            <w:rPr>
              <w:rStyle w:val="1TEKSTAS"/>
            </w:rPr>
            <w:t xml:space="preserve"> </w:t>
          </w:r>
          <w:r w:rsidR="005A13DF" w:rsidRPr="00460FB2">
            <w:rPr>
              <w:rStyle w:val="1TEKSTAS"/>
            </w:rPr>
            <w:t>darbo dienų</w:t>
          </w:r>
          <w:r w:rsidR="00AF2AD7" w:rsidRPr="00460FB2">
            <w:rPr>
              <w:rStyle w:val="1TEKSTAS"/>
            </w:rPr>
            <w:t xml:space="preserve"> nuo </w:t>
          </w:r>
          <w:r w:rsidR="005A13DF" w:rsidRPr="00460FB2">
            <w:rPr>
              <w:rStyle w:val="1TEKSTAS"/>
            </w:rPr>
            <w:t>pirminės apžiūros atlikimo</w:t>
          </w:r>
          <w:r w:rsidR="00AF2AD7" w:rsidRPr="00460FB2">
            <w:rPr>
              <w:rStyle w:val="1TEKSTAS"/>
            </w:rPr>
            <w:t>.</w:t>
          </w:r>
          <w:r w:rsidR="00FC2683" w:rsidRPr="005A13DF">
            <w:rPr>
              <w:rStyle w:val="1TEKSTAS"/>
            </w:rPr>
            <w:t xml:space="preserve"> </w:t>
          </w:r>
          <w:bookmarkStart w:id="24" w:name="_Hlk158762752"/>
          <w:r w:rsidR="00FC2683" w:rsidRPr="005A13DF">
            <w:rPr>
              <w:rStyle w:val="1TEKSTAS"/>
            </w:rPr>
            <w:t>Nurodytas terminas esant Pardavėjo nurodytoms pagrįstoms aplinkybėms Šalių bendru susitarimu gali būti pratęstas.</w:t>
          </w:r>
          <w:r w:rsidR="00AF2AD7" w:rsidRPr="005A13DF">
            <w:rPr>
              <w:rStyle w:val="1TEKSTAS"/>
            </w:rPr>
            <w:t xml:space="preserve"> </w:t>
          </w:r>
          <w:bookmarkEnd w:id="24"/>
          <w:r w:rsidR="00AF2AD7" w:rsidRPr="005A13DF">
            <w:rPr>
              <w:rStyle w:val="1TEKSTAS"/>
            </w:rPr>
            <w:t>Pardavėjas apmoka visas su garantiniu remontu susijusias išlaidas. Jeigu Pardavėjas vėluoja ištaisyti</w:t>
          </w:r>
          <w:r w:rsidR="00AF2AD7" w:rsidRPr="00AF2AD7">
            <w:rPr>
              <w:rStyle w:val="1TEKSTAS"/>
            </w:rPr>
            <w:t xml:space="preserve"> defektus arba pristatyti naujas Prekes, jis moka Pirkėjui </w:t>
          </w:r>
          <w:r w:rsidR="00564215">
            <w:rPr>
              <w:rStyle w:val="1TEKSTAS"/>
              <w:lang w:val="en-US"/>
            </w:rPr>
            <w:t xml:space="preserve">100 </w:t>
          </w:r>
          <w:proofErr w:type="spellStart"/>
          <w:r w:rsidR="00564215">
            <w:rPr>
              <w:rStyle w:val="1TEKSTAS"/>
              <w:lang w:val="en-US"/>
            </w:rPr>
            <w:t>Eur</w:t>
          </w:r>
          <w:proofErr w:type="spellEnd"/>
          <w:r w:rsidR="00564215">
            <w:rPr>
              <w:rStyle w:val="1TEKSTAS"/>
              <w:lang w:val="en-US"/>
            </w:rPr>
            <w:t xml:space="preserve"> (</w:t>
          </w:r>
          <w:proofErr w:type="spellStart"/>
          <w:r w:rsidR="00564215">
            <w:rPr>
              <w:rStyle w:val="1TEKSTAS"/>
              <w:lang w:val="en-US"/>
            </w:rPr>
            <w:t>vieno</w:t>
          </w:r>
          <w:proofErr w:type="spellEnd"/>
          <w:r w:rsidR="00564215">
            <w:rPr>
              <w:rStyle w:val="1TEKSTAS"/>
              <w:lang w:val="en-US"/>
            </w:rPr>
            <w:t xml:space="preserve"> </w:t>
          </w:r>
          <w:r w:rsidR="00564215">
            <w:rPr>
              <w:rStyle w:val="1TEKSTAS"/>
            </w:rPr>
            <w:t>šimto eurų)</w:t>
          </w:r>
          <w:r w:rsidR="00AF2AD7" w:rsidRPr="00AF2AD7">
            <w:rPr>
              <w:rStyle w:val="1TEKSTAS"/>
            </w:rPr>
            <w:t xml:space="preserve">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8E160A3" w:rsidR="00BF6DE1" w:rsidRPr="003321EF" w:rsidRDefault="00BF6DE1" w:rsidP="003321E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lastRenderedPageBreak/>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0AD2D99" w:rsidR="00F37E03" w:rsidRPr="00564215" w:rsidRDefault="00F37E03" w:rsidP="00E40FBB">
          <w:pPr>
            <w:pStyle w:val="Sraopastraipa"/>
            <w:numPr>
              <w:ilvl w:val="1"/>
              <w:numId w:val="2"/>
            </w:numPr>
            <w:tabs>
              <w:tab w:val="left" w:pos="1350"/>
            </w:tabs>
            <w:suppressAutoHyphens/>
            <w:spacing w:line="276" w:lineRule="auto"/>
            <w:ind w:left="567" w:hanging="567"/>
            <w:contextualSpacing w:val="0"/>
            <w:jc w:val="both"/>
            <w:rPr>
              <w:rStyle w:val="1TEKSTAS"/>
            </w:rPr>
          </w:pPr>
          <w:r w:rsidRPr="00D44F0B">
            <w:rPr>
              <w:b/>
              <w:bCs/>
            </w:rPr>
            <w:t>Netaikoma.</w:t>
          </w:r>
          <w:r w:rsidRPr="00D44F0B">
            <w:rPr>
              <w:rStyle w:val="1TEKSTAS"/>
              <w:i/>
              <w:iCs/>
              <w:color w:val="FF0000"/>
            </w:rPr>
            <w:t xml:space="preserve"> </w:t>
          </w:r>
        </w:p>
        <w:p w14:paraId="7E432541" w14:textId="7FCC7379" w:rsidR="00564215" w:rsidRDefault="00564215" w:rsidP="00E40FBB">
          <w:pPr>
            <w:pStyle w:val="Sraopastraipa"/>
            <w:numPr>
              <w:ilvl w:val="1"/>
              <w:numId w:val="2"/>
            </w:numPr>
            <w:tabs>
              <w:tab w:val="left" w:pos="1350"/>
            </w:tabs>
            <w:suppressAutoHyphens/>
            <w:spacing w:line="276" w:lineRule="auto"/>
            <w:ind w:left="567" w:hanging="567"/>
            <w:contextualSpacing w:val="0"/>
            <w:jc w:val="both"/>
          </w:pPr>
          <w:r>
            <w:t>Pardavėjas</w:t>
          </w:r>
          <w:r w:rsidRPr="00564215">
            <w:t xml:space="preserve"> privalo sumokėti Pirkėjui 500 (penkių šimtų) Eur dydžio baudą už kiekvieną pažeidimo atvejį dėl aplinkosauginių kriterijų nesilaikymo</w:t>
          </w:r>
          <w: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w:t>
      </w:r>
      <w:r w:rsidRPr="00BD2EF3">
        <w:rPr>
          <w:color w:val="000000"/>
        </w:rPr>
        <w:lastRenderedPageBreak/>
        <w:t>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261FDD16"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1B0A7F">
            <w:rPr>
              <w:szCs w:val="24"/>
            </w:rPr>
            <w:t>Prekės pristatomos</w:t>
          </w:r>
          <w:r w:rsidR="00046964" w:rsidRPr="001B0A7F">
            <w:rPr>
              <w:szCs w:val="24"/>
            </w:rPr>
            <w:t>,</w:t>
          </w:r>
          <w:r w:rsidR="00046964" w:rsidRPr="001B0A7F">
            <w:t xml:space="preserve"> </w:t>
          </w:r>
          <w:r w:rsidR="00046964" w:rsidRPr="001B0A7F">
            <w:rPr>
              <w:szCs w:val="24"/>
            </w:rPr>
            <w:t>sumontuojamos, integruojamos, pajungiamos į AS1 valdymo sistemą ir perduotos</w:t>
          </w:r>
          <w:r w:rsidR="00EE53FA" w:rsidRPr="001B0A7F">
            <w:rPr>
              <w:szCs w:val="24"/>
            </w:rPr>
            <w:t xml:space="preserve">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1B0A7F">
                <w:rPr>
                  <w:rStyle w:val="1TEKSTAS"/>
                </w:rPr>
                <w:t>terminas skaičiais</w:t>
              </w:r>
            </w:sdtContent>
          </w:sdt>
          <w:r w:rsidR="005A49B7" w:rsidRPr="001B0A7F">
            <w:rPr>
              <w:noProof/>
              <w:bdr w:val="none" w:sz="0" w:space="0" w:color="auto" w:frame="1"/>
            </w:rPr>
            <w:t xml:space="preserve"> nuo Sutarties įsigaliojimo dienos</w:t>
          </w:r>
          <w:r w:rsidR="00EE53FA" w:rsidRPr="001B0A7F">
            <w:rPr>
              <w:szCs w:val="24"/>
            </w:rPr>
            <w:t xml:space="preserve">. </w:t>
          </w:r>
          <w:r w:rsidR="00F54539" w:rsidRPr="001B0A7F">
            <w:rPr>
              <w:szCs w:val="24"/>
            </w:rPr>
            <w:t>Paslaugos</w:t>
          </w:r>
          <w:r w:rsidR="00A408B9" w:rsidRPr="001B0A7F">
            <w:rPr>
              <w:szCs w:val="24"/>
            </w:rPr>
            <w:t xml:space="preserve"> teikiam</w:t>
          </w:r>
          <w:r w:rsidR="00F54539" w:rsidRPr="001B0A7F">
            <w:rPr>
              <w:szCs w:val="24"/>
            </w:rPr>
            <w:t>o</w:t>
          </w:r>
          <w:r w:rsidR="00A408B9" w:rsidRPr="001B0A7F">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rPr>
                  <w:alias w:val="terminas mėnesiais/dienomis"/>
                  <w:tag w:val="terminas mėnesiais/dienomis"/>
                  <w:id w:val="-1083675387"/>
                  <w:placeholder>
                    <w:docPart w:val="CD42A712001A4F958F89334C43202AA3"/>
                  </w:placeholder>
                </w:sdtPr>
                <w:sdtEndPr>
                  <w:rPr>
                    <w:rStyle w:val="Numatytasispastraiposriftas"/>
                    <w:noProof/>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1B0A7F">
                        <w:rPr>
                          <w:rStyle w:val="1TEKSTAS"/>
                        </w:rPr>
                        <w:t>terminas skaičiais</w:t>
                      </w:r>
                    </w:sdtContent>
                  </w:sdt>
                </w:sdtContent>
              </w:sdt>
            </w:sdtContent>
          </w:sdt>
          <w:r w:rsidR="00E836CB" w:rsidRPr="001B0A7F">
            <w:rPr>
              <w:noProof/>
              <w:bdr w:val="none" w:sz="0" w:space="0" w:color="auto" w:frame="1"/>
            </w:rPr>
            <w:t>, bet ne ilgiau iki bus nupirkta Paslaugų už Sutarties 2.1.2. punkte nurodytą sumą</w:t>
          </w:r>
          <w:r w:rsidR="00167566" w:rsidRPr="001B0A7F">
            <w:rPr>
              <w:noProof/>
              <w:bdr w:val="none" w:sz="0" w:space="0" w:color="auto" w:frame="1"/>
            </w:rPr>
            <w:t>.</w:t>
          </w:r>
        </w:sdtContent>
      </w:sdt>
      <w:r w:rsidR="00A408B9" w:rsidRPr="001B0A7F">
        <w:rPr>
          <w:szCs w:val="24"/>
        </w:rPr>
        <w:t xml:space="preserve"> </w:t>
      </w:r>
      <w:bookmarkStart w:id="26" w:name="_Hlk63684611"/>
      <w:r w:rsidR="009A0066" w:rsidRPr="001B0A7F">
        <w:rPr>
          <w:szCs w:val="24"/>
        </w:rPr>
        <w:t>Sutartis įsigalioja</w:t>
      </w:r>
      <w:r w:rsidR="00A408B9" w:rsidRPr="001B0A7F">
        <w:rPr>
          <w:szCs w:val="24"/>
        </w:rPr>
        <w:t>,</w:t>
      </w:r>
      <w:r w:rsidR="009A0066" w:rsidRPr="001B0A7F">
        <w:rPr>
          <w:szCs w:val="24"/>
        </w:rPr>
        <w:t xml:space="preserve"> kai Sutartį</w:t>
      </w:r>
      <w:r w:rsidR="009A0066" w:rsidRPr="00CD0274">
        <w:rPr>
          <w:szCs w:val="24"/>
        </w:rPr>
        <w:t xml:space="preserve">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EBA09DA" w:rsidR="00093226" w:rsidRPr="00D44F0B" w:rsidRDefault="000D52C4" w:rsidP="00DD5D4A">
          <w:pPr>
            <w:pStyle w:val="Sraopastraipa"/>
            <w:numPr>
              <w:ilvl w:val="2"/>
              <w:numId w:val="2"/>
            </w:numPr>
            <w:suppressAutoHyphens/>
            <w:spacing w:line="276" w:lineRule="auto"/>
            <w:ind w:left="567" w:firstLine="0"/>
            <w:contextualSpacing w:val="0"/>
            <w:jc w:val="both"/>
            <w:rPr>
              <w:szCs w:val="22"/>
            </w:rPr>
          </w:pPr>
          <w:r w:rsidRPr="00D44F0B">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w:t>
      </w:r>
      <w:r w:rsidRPr="003E05D8">
        <w:rPr>
          <w:szCs w:val="24"/>
        </w:rPr>
        <w:lastRenderedPageBreak/>
        <w:t>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2779F0"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2779F0">
            <w:rPr>
              <w:rStyle w:val="1TEKSTAS"/>
            </w:rPr>
            <w:t xml:space="preserve">Priedas Nr. 1 – </w:t>
          </w:r>
          <w:r w:rsidR="00BA6BF7" w:rsidRPr="002779F0">
            <w:rPr>
              <w:rStyle w:val="1TEKSTAS"/>
            </w:rPr>
            <w:t>Techninė specifikacija</w:t>
          </w:r>
          <w:r w:rsidR="005F22A1" w:rsidRPr="002779F0">
            <w:rPr>
              <w:rStyle w:val="1TEKSTAS"/>
            </w:rPr>
            <w:t>.</w:t>
          </w:r>
        </w:p>
        <w:p w14:paraId="5A4A1069" w14:textId="39141778" w:rsidR="006B2FF7" w:rsidRPr="002779F0" w:rsidRDefault="00BA6BF7" w:rsidP="0089503E">
          <w:pPr>
            <w:pStyle w:val="Sraopastraipa"/>
            <w:numPr>
              <w:ilvl w:val="1"/>
              <w:numId w:val="2"/>
            </w:numPr>
            <w:suppressAutoHyphens/>
            <w:spacing w:line="276" w:lineRule="auto"/>
            <w:ind w:left="567" w:hanging="567"/>
            <w:contextualSpacing w:val="0"/>
            <w:jc w:val="both"/>
            <w:rPr>
              <w:rStyle w:val="1TEKSTAS"/>
              <w:szCs w:val="22"/>
            </w:rPr>
          </w:pPr>
          <w:r w:rsidRPr="002779F0">
            <w:rPr>
              <w:rStyle w:val="1TEKSTAS"/>
            </w:rPr>
            <w:t xml:space="preserve">Priedas Nr. 2 – </w:t>
          </w:r>
          <w:r w:rsidR="00427263" w:rsidRPr="002779F0">
            <w:rPr>
              <w:rStyle w:val="1TEKSTAS"/>
            </w:rPr>
            <w:t>Pardavėjo</w:t>
          </w:r>
          <w:r w:rsidRPr="002779F0">
            <w:rPr>
              <w:rStyle w:val="1TEKSTAS"/>
            </w:rPr>
            <w:t xml:space="preserve"> pasiūlymas.</w:t>
          </w:r>
          <w:r w:rsidR="006B2FF7" w:rsidRPr="002779F0">
            <w:rPr>
              <w:rStyle w:val="1TEKSTAS"/>
            </w:rPr>
            <w:t xml:space="preserve"> </w:t>
          </w:r>
        </w:p>
        <w:p w14:paraId="346F1A98" w14:textId="718AB5B1" w:rsidR="005A49B7" w:rsidRPr="002779F0" w:rsidRDefault="005A49B7" w:rsidP="0089503E">
          <w:pPr>
            <w:pStyle w:val="Sraopastraipa"/>
            <w:numPr>
              <w:ilvl w:val="1"/>
              <w:numId w:val="2"/>
            </w:numPr>
            <w:suppressAutoHyphens/>
            <w:spacing w:line="276" w:lineRule="auto"/>
            <w:ind w:left="567" w:hanging="567"/>
            <w:contextualSpacing w:val="0"/>
            <w:jc w:val="both"/>
            <w:rPr>
              <w:rStyle w:val="1TEKSTAS"/>
              <w:szCs w:val="22"/>
            </w:rPr>
          </w:pPr>
          <w:r w:rsidRPr="002779F0">
            <w:rPr>
              <w:rStyle w:val="1TEKSTAS"/>
            </w:rPr>
            <w:t xml:space="preserve">Priedas Nr. 3 – </w:t>
          </w:r>
          <w:r w:rsidR="007E0697" w:rsidRPr="002779F0">
            <w:rPr>
              <w:rStyle w:val="1TEKSTAS"/>
            </w:rPr>
            <w:t xml:space="preserve">Paslaugų </w:t>
          </w:r>
          <w:r w:rsidR="00425732" w:rsidRPr="002779F0">
            <w:rPr>
              <w:rStyle w:val="1TEKSTAS"/>
            </w:rPr>
            <w:t>Kainos/</w:t>
          </w:r>
          <w:r w:rsidRPr="002779F0">
            <w:rPr>
              <w:rStyle w:val="1TEKSTAS"/>
            </w:rPr>
            <w:t>Įkainių perskaičiavimo tvarka.</w:t>
          </w:r>
          <w:r w:rsidR="00607FF2" w:rsidRPr="002779F0">
            <w:rPr>
              <w:rStyle w:val="1TEKSTAS"/>
            </w:rPr>
            <w:t xml:space="preserve"> </w:t>
          </w:r>
        </w:p>
        <w:p w14:paraId="46531255" w14:textId="3A21D00D" w:rsidR="004A2A65" w:rsidRPr="00D44F0B" w:rsidRDefault="00607FF2" w:rsidP="00D44F0B">
          <w:pPr>
            <w:pStyle w:val="Sraopastraipa"/>
            <w:numPr>
              <w:ilvl w:val="1"/>
              <w:numId w:val="2"/>
            </w:numPr>
            <w:suppressAutoHyphens/>
            <w:spacing w:line="276" w:lineRule="auto"/>
            <w:ind w:left="567" w:hanging="567"/>
            <w:contextualSpacing w:val="0"/>
            <w:jc w:val="both"/>
            <w:rPr>
              <w:rStyle w:val="1TEKSTAS"/>
              <w:szCs w:val="22"/>
            </w:rPr>
          </w:pPr>
          <w:r w:rsidRPr="002779F0">
            <w:rPr>
              <w:rStyle w:val="1TEKSTAS"/>
            </w:rPr>
            <w:t xml:space="preserve">Priedas Nr. 4 – </w:t>
          </w:r>
          <w:r w:rsidR="007E0697" w:rsidRPr="002779F0">
            <w:rPr>
              <w:rStyle w:val="1TEKSTAS"/>
            </w:rPr>
            <w:t>Prekių Kainos/Įkainių perskaičiavimo tvarka.</w:t>
          </w:r>
          <w:r w:rsidR="002E7B5C">
            <w:rPr>
              <w:rStyle w:val="1TEKSTAS"/>
            </w:rPr>
            <w:t xml:space="preserve"> </w:t>
          </w:r>
          <w:r w:rsidR="007E0697">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34CA24A"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4F0B">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0388CEB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4F0B">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F58A525"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dvylikos</w:t>
              </w:r>
              <w:proofErr w:type="spellEnd"/>
              <w:r w:rsidR="00D44F0B">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5352CF78"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w:t>
              </w:r>
              <w:proofErr w:type="spellStart"/>
              <w:r w:rsidR="00D44F0B">
                <w:rPr>
                  <w:rStyle w:val="Stilius2"/>
                </w:rPr>
                <w:t>dvylikto</w:t>
              </w:r>
              <w:proofErr w:type="spellEnd"/>
              <w:r w:rsidR="00D44F0B">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szCs w:val="24"/>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3B740F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2779F0">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2C0B9818"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2779F0">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1B192BF4"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779F0">
                <w:rPr>
                  <w:rStyle w:val="Stilius2"/>
                </w:rPr>
                <w:t>6 (</w:t>
              </w:r>
              <w:proofErr w:type="spellStart"/>
              <w:r w:rsidR="002779F0">
                <w:rPr>
                  <w:rStyle w:val="Stilius2"/>
                </w:rPr>
                <w:t>šešių</w:t>
              </w:r>
              <w:proofErr w:type="spellEnd"/>
              <w:r w:rsidR="002779F0">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779F0">
                <w:rPr>
                  <w:rStyle w:val="Stilius2"/>
                </w:rPr>
                <w:t>6 (</w:t>
              </w:r>
              <w:proofErr w:type="spellStart"/>
              <w:r w:rsidR="002779F0">
                <w:rPr>
                  <w:rStyle w:val="Stilius2"/>
                </w:rPr>
                <w:t>šešių</w:t>
              </w:r>
              <w:proofErr w:type="spellEnd"/>
              <w:r w:rsidR="002779F0">
                <w:rPr>
                  <w:rStyle w:val="Stilius2"/>
                </w:rPr>
                <w:t>)</w:t>
              </w:r>
            </w:sdtContent>
          </w:sdt>
          <w:r w:rsidRPr="009E73B6">
            <w:rPr>
              <w:rFonts w:ascii="Times New Roman" w:hAnsi="Times New Roman" w:cs="Times New Roman"/>
              <w:sz w:val="24"/>
              <w:szCs w:val="24"/>
              <w:lang w:val="lt-LT"/>
            </w:rPr>
            <w:t xml:space="preserve"> mėnesių laikotarpį. </w:t>
          </w:r>
        </w:p>
        <w:p w14:paraId="4F451650" w14:textId="70A42668"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779F0">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779F0">
                <w:rPr>
                  <w:rStyle w:val="Stilius2"/>
                </w:rPr>
                <w:t>6 (</w:t>
              </w:r>
              <w:proofErr w:type="spellStart"/>
              <w:r w:rsidR="002779F0">
                <w:rPr>
                  <w:rStyle w:val="Stilius2"/>
                </w:rPr>
                <w:t>šešto</w:t>
              </w:r>
              <w:proofErr w:type="spellEnd"/>
              <w:r w:rsidR="002779F0">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779F0">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779F0">
                <w:rPr>
                  <w:rStyle w:val="Stilius2"/>
                </w:rPr>
                <w:t>6 (</w:t>
              </w:r>
              <w:proofErr w:type="spellStart"/>
              <w:r w:rsidR="002779F0">
                <w:rPr>
                  <w:rStyle w:val="Stilius2"/>
                </w:rPr>
                <w:t>šešto</w:t>
              </w:r>
              <w:proofErr w:type="spellEnd"/>
              <w:r w:rsidR="002779F0">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FCDDAF0" w14:textId="3B8490B4" w:rsidR="007E0697" w:rsidRPr="00D44F0B" w:rsidRDefault="007E0697" w:rsidP="007E0697">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8626" w14:textId="77777777" w:rsidR="00BA62C4" w:rsidRDefault="00BA62C4" w:rsidP="00F40B85">
      <w:pPr>
        <w:spacing w:after="0" w:line="240" w:lineRule="auto"/>
      </w:pPr>
      <w:r>
        <w:separator/>
      </w:r>
    </w:p>
  </w:endnote>
  <w:endnote w:type="continuationSeparator" w:id="0">
    <w:p w14:paraId="143FAA72" w14:textId="77777777" w:rsidR="00BA62C4" w:rsidRDefault="00BA62C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B1E2" w14:textId="77777777" w:rsidR="00BA62C4" w:rsidRDefault="00BA62C4" w:rsidP="00F40B85">
      <w:pPr>
        <w:spacing w:after="0" w:line="240" w:lineRule="auto"/>
      </w:pPr>
      <w:r>
        <w:separator/>
      </w:r>
    </w:p>
  </w:footnote>
  <w:footnote w:type="continuationSeparator" w:id="0">
    <w:p w14:paraId="29A9F131" w14:textId="77777777" w:rsidR="00BA62C4" w:rsidRDefault="00BA62C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6964"/>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4B0B"/>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3FD9"/>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7CF"/>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97316"/>
    <w:rsid w:val="001A1A10"/>
    <w:rsid w:val="001A2CF2"/>
    <w:rsid w:val="001A39BA"/>
    <w:rsid w:val="001A3F38"/>
    <w:rsid w:val="001A4B55"/>
    <w:rsid w:val="001A5102"/>
    <w:rsid w:val="001A6CC8"/>
    <w:rsid w:val="001B0A7F"/>
    <w:rsid w:val="001B0B6E"/>
    <w:rsid w:val="001B2E73"/>
    <w:rsid w:val="001B44B5"/>
    <w:rsid w:val="001B4D9C"/>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196"/>
    <w:rsid w:val="00272285"/>
    <w:rsid w:val="00276859"/>
    <w:rsid w:val="0027685E"/>
    <w:rsid w:val="002779F0"/>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7B5C"/>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61F"/>
    <w:rsid w:val="00323B71"/>
    <w:rsid w:val="00323D82"/>
    <w:rsid w:val="00325A0C"/>
    <w:rsid w:val="0032739C"/>
    <w:rsid w:val="0032786C"/>
    <w:rsid w:val="00327C89"/>
    <w:rsid w:val="00327EF7"/>
    <w:rsid w:val="00330447"/>
    <w:rsid w:val="00332096"/>
    <w:rsid w:val="003321EF"/>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405"/>
    <w:rsid w:val="003639F5"/>
    <w:rsid w:val="0036583C"/>
    <w:rsid w:val="00367032"/>
    <w:rsid w:val="00367222"/>
    <w:rsid w:val="00370399"/>
    <w:rsid w:val="00371C35"/>
    <w:rsid w:val="003721D3"/>
    <w:rsid w:val="00372FC4"/>
    <w:rsid w:val="003744B0"/>
    <w:rsid w:val="003753A6"/>
    <w:rsid w:val="003753D8"/>
    <w:rsid w:val="003758B9"/>
    <w:rsid w:val="0037645F"/>
    <w:rsid w:val="00380E65"/>
    <w:rsid w:val="00381350"/>
    <w:rsid w:val="00382153"/>
    <w:rsid w:val="003848FD"/>
    <w:rsid w:val="00385D9E"/>
    <w:rsid w:val="003868F5"/>
    <w:rsid w:val="00387065"/>
    <w:rsid w:val="003919D2"/>
    <w:rsid w:val="00392900"/>
    <w:rsid w:val="003953C2"/>
    <w:rsid w:val="0039644A"/>
    <w:rsid w:val="00397205"/>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68B0"/>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57DFC"/>
    <w:rsid w:val="0046093C"/>
    <w:rsid w:val="00460FB2"/>
    <w:rsid w:val="00464DF4"/>
    <w:rsid w:val="004654EF"/>
    <w:rsid w:val="00466668"/>
    <w:rsid w:val="00481739"/>
    <w:rsid w:val="004822D4"/>
    <w:rsid w:val="004828BA"/>
    <w:rsid w:val="004831E1"/>
    <w:rsid w:val="00484853"/>
    <w:rsid w:val="00485966"/>
    <w:rsid w:val="0048601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5811"/>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4D18"/>
    <w:rsid w:val="0052548C"/>
    <w:rsid w:val="0052554E"/>
    <w:rsid w:val="0052794C"/>
    <w:rsid w:val="00530750"/>
    <w:rsid w:val="0053093E"/>
    <w:rsid w:val="005316B7"/>
    <w:rsid w:val="00532941"/>
    <w:rsid w:val="0053638E"/>
    <w:rsid w:val="00537B40"/>
    <w:rsid w:val="00537C17"/>
    <w:rsid w:val="00537FA3"/>
    <w:rsid w:val="00540250"/>
    <w:rsid w:val="00540808"/>
    <w:rsid w:val="00541BE1"/>
    <w:rsid w:val="00541D02"/>
    <w:rsid w:val="0054353E"/>
    <w:rsid w:val="00544F94"/>
    <w:rsid w:val="0055057D"/>
    <w:rsid w:val="00551443"/>
    <w:rsid w:val="00552A64"/>
    <w:rsid w:val="0055688A"/>
    <w:rsid w:val="00560496"/>
    <w:rsid w:val="00560D79"/>
    <w:rsid w:val="00564215"/>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3DF"/>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3F17"/>
    <w:rsid w:val="005D5495"/>
    <w:rsid w:val="005E1B09"/>
    <w:rsid w:val="005E2B4B"/>
    <w:rsid w:val="005E3B39"/>
    <w:rsid w:val="005E3E3D"/>
    <w:rsid w:val="005E44C4"/>
    <w:rsid w:val="005E6BE4"/>
    <w:rsid w:val="005E7812"/>
    <w:rsid w:val="005F0ED3"/>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117"/>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99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D7F54"/>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3105"/>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AC9"/>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5773D"/>
    <w:rsid w:val="00A6007E"/>
    <w:rsid w:val="00A6082B"/>
    <w:rsid w:val="00A616D3"/>
    <w:rsid w:val="00A63329"/>
    <w:rsid w:val="00A653B1"/>
    <w:rsid w:val="00A65FB6"/>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0A6B"/>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16A9"/>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55E"/>
    <w:rsid w:val="00B46800"/>
    <w:rsid w:val="00B46BFC"/>
    <w:rsid w:val="00B521FA"/>
    <w:rsid w:val="00B54753"/>
    <w:rsid w:val="00B5691C"/>
    <w:rsid w:val="00B60052"/>
    <w:rsid w:val="00B621E5"/>
    <w:rsid w:val="00B62F8E"/>
    <w:rsid w:val="00B6318E"/>
    <w:rsid w:val="00B6595A"/>
    <w:rsid w:val="00B670E9"/>
    <w:rsid w:val="00B675D7"/>
    <w:rsid w:val="00B678DD"/>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2C4"/>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C7B91"/>
    <w:rsid w:val="00BD0037"/>
    <w:rsid w:val="00BD0B4E"/>
    <w:rsid w:val="00BD2EF3"/>
    <w:rsid w:val="00BD2F11"/>
    <w:rsid w:val="00BD41DF"/>
    <w:rsid w:val="00BD53D5"/>
    <w:rsid w:val="00BD717A"/>
    <w:rsid w:val="00BD72E9"/>
    <w:rsid w:val="00BE656F"/>
    <w:rsid w:val="00BF004D"/>
    <w:rsid w:val="00BF195F"/>
    <w:rsid w:val="00BF1B1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999"/>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1546D"/>
    <w:rsid w:val="00D20201"/>
    <w:rsid w:val="00D215A3"/>
    <w:rsid w:val="00D21E10"/>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4F0B"/>
    <w:rsid w:val="00D458C4"/>
    <w:rsid w:val="00D464AB"/>
    <w:rsid w:val="00D47F66"/>
    <w:rsid w:val="00D515AE"/>
    <w:rsid w:val="00D5299B"/>
    <w:rsid w:val="00D54509"/>
    <w:rsid w:val="00D56A2B"/>
    <w:rsid w:val="00D57398"/>
    <w:rsid w:val="00D601B9"/>
    <w:rsid w:val="00D6024A"/>
    <w:rsid w:val="00D60553"/>
    <w:rsid w:val="00D62D87"/>
    <w:rsid w:val="00D6523B"/>
    <w:rsid w:val="00D65A17"/>
    <w:rsid w:val="00D7072F"/>
    <w:rsid w:val="00D74566"/>
    <w:rsid w:val="00D81FAE"/>
    <w:rsid w:val="00D835A7"/>
    <w:rsid w:val="00D83745"/>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092E"/>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2FB1"/>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1D4"/>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3A2"/>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24B53"/>
    <w:rsid w:val="0004111B"/>
    <w:rsid w:val="00053397"/>
    <w:rsid w:val="00066184"/>
    <w:rsid w:val="00071B7E"/>
    <w:rsid w:val="0009100C"/>
    <w:rsid w:val="00094518"/>
    <w:rsid w:val="00094738"/>
    <w:rsid w:val="000961BA"/>
    <w:rsid w:val="0009658D"/>
    <w:rsid w:val="000A30E9"/>
    <w:rsid w:val="000A7404"/>
    <w:rsid w:val="000C1C4F"/>
    <w:rsid w:val="000C3AC7"/>
    <w:rsid w:val="000C6414"/>
    <w:rsid w:val="000E4C19"/>
    <w:rsid w:val="000F2394"/>
    <w:rsid w:val="001020EB"/>
    <w:rsid w:val="00113AE6"/>
    <w:rsid w:val="00114718"/>
    <w:rsid w:val="00124A47"/>
    <w:rsid w:val="00134397"/>
    <w:rsid w:val="00154579"/>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57DFC"/>
    <w:rsid w:val="0046093C"/>
    <w:rsid w:val="004774B4"/>
    <w:rsid w:val="004963C7"/>
    <w:rsid w:val="0049720C"/>
    <w:rsid w:val="004A6654"/>
    <w:rsid w:val="004A74C9"/>
    <w:rsid w:val="004B56AB"/>
    <w:rsid w:val="004C27B8"/>
    <w:rsid w:val="004C5811"/>
    <w:rsid w:val="004E3F91"/>
    <w:rsid w:val="00515219"/>
    <w:rsid w:val="00524D18"/>
    <w:rsid w:val="0053090D"/>
    <w:rsid w:val="00532FA9"/>
    <w:rsid w:val="00535091"/>
    <w:rsid w:val="00540250"/>
    <w:rsid w:val="0054075B"/>
    <w:rsid w:val="00551620"/>
    <w:rsid w:val="005779CB"/>
    <w:rsid w:val="00580E53"/>
    <w:rsid w:val="00590469"/>
    <w:rsid w:val="005A4A91"/>
    <w:rsid w:val="005A51F6"/>
    <w:rsid w:val="005C1312"/>
    <w:rsid w:val="005E017C"/>
    <w:rsid w:val="005E3ECC"/>
    <w:rsid w:val="005E7A36"/>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135CE"/>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2299D"/>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2332A"/>
    <w:rsid w:val="00930C81"/>
    <w:rsid w:val="00931402"/>
    <w:rsid w:val="00933105"/>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C7B91"/>
    <w:rsid w:val="00BD73F2"/>
    <w:rsid w:val="00BE0563"/>
    <w:rsid w:val="00BF1B1F"/>
    <w:rsid w:val="00C06E3F"/>
    <w:rsid w:val="00C17451"/>
    <w:rsid w:val="00C31B2A"/>
    <w:rsid w:val="00C503BD"/>
    <w:rsid w:val="00C51A2A"/>
    <w:rsid w:val="00C61300"/>
    <w:rsid w:val="00C70221"/>
    <w:rsid w:val="00C7665D"/>
    <w:rsid w:val="00C902AA"/>
    <w:rsid w:val="00C93E85"/>
    <w:rsid w:val="00CB0F98"/>
    <w:rsid w:val="00CB3BE1"/>
    <w:rsid w:val="00CB7355"/>
    <w:rsid w:val="00CD1999"/>
    <w:rsid w:val="00CE0F37"/>
    <w:rsid w:val="00CE613B"/>
    <w:rsid w:val="00CF7D49"/>
    <w:rsid w:val="00D01C92"/>
    <w:rsid w:val="00D21E10"/>
    <w:rsid w:val="00D26ACB"/>
    <w:rsid w:val="00D27C81"/>
    <w:rsid w:val="00D57CC2"/>
    <w:rsid w:val="00D60C29"/>
    <w:rsid w:val="00D71C40"/>
    <w:rsid w:val="00D7268A"/>
    <w:rsid w:val="00D752BD"/>
    <w:rsid w:val="00D921EB"/>
    <w:rsid w:val="00D92BC8"/>
    <w:rsid w:val="00DB0470"/>
    <w:rsid w:val="00DB70F4"/>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57614"/>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28938</Words>
  <Characters>16495</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Kristina Kairytė</cp:lastModifiedBy>
  <cp:revision>3</cp:revision>
  <dcterms:created xsi:type="dcterms:W3CDTF">2025-09-01T09:58:00Z</dcterms:created>
  <dcterms:modified xsi:type="dcterms:W3CDTF">2025-09-02T06:10:00Z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